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F46C3" w14:textId="26C4C50D" w:rsidR="00A07C5B" w:rsidRPr="00DD197F" w:rsidRDefault="00A07C5B" w:rsidP="0018549B">
      <w:pPr>
        <w:pStyle w:val="Titel"/>
        <w:jc w:val="center"/>
        <w:rPr>
          <w:b/>
          <w:bCs/>
        </w:rPr>
      </w:pPr>
      <w:r w:rsidRPr="00DD197F">
        <w:rPr>
          <w:b/>
          <w:bCs/>
        </w:rPr>
        <w:t>Velkommen til Grundejerforeningen for Egsmark Bakker</w:t>
      </w:r>
    </w:p>
    <w:p w14:paraId="4317F1A1" w14:textId="77777777" w:rsidR="00A07C5B" w:rsidRDefault="00A07C5B" w:rsidP="0018549B">
      <w:pPr>
        <w:pStyle w:val="Undertitel"/>
        <w:jc w:val="center"/>
      </w:pPr>
      <w:r>
        <w:t>Sammen skaber vi et trygt og velfungerende nabolag</w:t>
      </w:r>
    </w:p>
    <w:p w14:paraId="75001956" w14:textId="77777777" w:rsidR="00A07C5B" w:rsidRPr="008F6480" w:rsidRDefault="00A07C5B" w:rsidP="00A07C5B">
      <w:pPr>
        <w:pStyle w:val="Overskrift1"/>
        <w:rPr>
          <w:b/>
          <w:bCs/>
        </w:rPr>
      </w:pPr>
      <w:r w:rsidRPr="008F6480">
        <w:rPr>
          <w:b/>
          <w:bCs/>
        </w:rPr>
        <w:t>Om foreningen</w:t>
      </w:r>
    </w:p>
    <w:p w14:paraId="301A0B53" w14:textId="77777777" w:rsidR="00A07C5B" w:rsidRPr="00504777" w:rsidRDefault="00A07C5B" w:rsidP="00A07C5B">
      <w:pPr>
        <w:rPr>
          <w:sz w:val="24"/>
          <w:szCs w:val="24"/>
        </w:rPr>
      </w:pPr>
      <w:r w:rsidRPr="00504777">
        <w:rPr>
          <w:sz w:val="24"/>
          <w:szCs w:val="24"/>
        </w:rPr>
        <w:t>Grundejerforeningen arbejder for at styrke fællesskabet og sikre, at vores område er et rart sted at bo for alle. Vi prioriterer samarbejde, ansvarlighed og åbenhed, så vi sammen kan løfte opgaver, der gavner os alle. Vores værdier bygger på respekt, engagement og fælles ansvar.</w:t>
      </w:r>
    </w:p>
    <w:p w14:paraId="41C7D3D2" w14:textId="77777777" w:rsidR="00A07C5B" w:rsidRPr="008F6480" w:rsidRDefault="00A07C5B" w:rsidP="00A07C5B">
      <w:pPr>
        <w:pStyle w:val="Overskrift2"/>
        <w:rPr>
          <w:b/>
          <w:bCs/>
        </w:rPr>
      </w:pPr>
      <w:r w:rsidRPr="008F6480">
        <w:rPr>
          <w:b/>
          <w:bCs/>
        </w:rPr>
        <w:t>Medlemskab</w:t>
      </w:r>
    </w:p>
    <w:p w14:paraId="158683FE" w14:textId="77777777" w:rsidR="00A07C5B" w:rsidRPr="008F6480" w:rsidRDefault="00A07C5B" w:rsidP="00A07C5B">
      <w:pPr>
        <w:rPr>
          <w:sz w:val="24"/>
          <w:szCs w:val="24"/>
        </w:rPr>
      </w:pPr>
      <w:r w:rsidRPr="008F6480">
        <w:rPr>
          <w:sz w:val="24"/>
          <w:szCs w:val="24"/>
        </w:rPr>
        <w:t>I foreningen har vi både tinglyste og frivillige medlemmer.</w:t>
      </w:r>
    </w:p>
    <w:p w14:paraId="63D4984E" w14:textId="77777777" w:rsidR="00A07C5B" w:rsidRPr="00504777" w:rsidRDefault="00A07C5B" w:rsidP="00A07C5B">
      <w:pPr>
        <w:pStyle w:val="Listeafsnit"/>
        <w:numPr>
          <w:ilvl w:val="0"/>
          <w:numId w:val="1"/>
        </w:numPr>
        <w:rPr>
          <w:sz w:val="24"/>
          <w:szCs w:val="24"/>
        </w:rPr>
      </w:pPr>
      <w:r w:rsidRPr="00504777">
        <w:rPr>
          <w:sz w:val="24"/>
          <w:szCs w:val="24"/>
        </w:rPr>
        <w:t>Tinglyste medlemmer: Disse medlemmer er forpligtet til at være med gennem en tinglyst bestemmelse på deres ejendom.</w:t>
      </w:r>
    </w:p>
    <w:p w14:paraId="7B28A381" w14:textId="77777777" w:rsidR="00A07C5B" w:rsidRPr="00504777" w:rsidRDefault="00A07C5B" w:rsidP="00A07C5B">
      <w:pPr>
        <w:pStyle w:val="Listeafsnit"/>
        <w:numPr>
          <w:ilvl w:val="0"/>
          <w:numId w:val="1"/>
        </w:numPr>
        <w:rPr>
          <w:sz w:val="24"/>
          <w:szCs w:val="24"/>
        </w:rPr>
      </w:pPr>
      <w:r w:rsidRPr="00504777">
        <w:rPr>
          <w:sz w:val="24"/>
          <w:szCs w:val="24"/>
        </w:rPr>
        <w:t>Frivillige medlemmer: Disse vælger selv at støtte op om fællesskabet og det arbejde, vi udfører.</w:t>
      </w:r>
    </w:p>
    <w:p w14:paraId="5BCF9029" w14:textId="77777777" w:rsidR="00A07C5B" w:rsidRPr="00504777" w:rsidRDefault="00A07C5B" w:rsidP="00A07C5B">
      <w:pPr>
        <w:rPr>
          <w:sz w:val="24"/>
          <w:szCs w:val="24"/>
        </w:rPr>
      </w:pPr>
      <w:r w:rsidRPr="00504777">
        <w:rPr>
          <w:sz w:val="24"/>
          <w:szCs w:val="24"/>
        </w:rPr>
        <w:t>Uanset medlemskabstype er alle velkomne, og vi sætter stor pris på det frivillige engagement.</w:t>
      </w:r>
    </w:p>
    <w:p w14:paraId="3A9D5CFF" w14:textId="77777777" w:rsidR="00A07C5B" w:rsidRPr="006F5D9F" w:rsidRDefault="00A07C5B" w:rsidP="00A07C5B">
      <w:pPr>
        <w:pStyle w:val="Overskrift2"/>
        <w:rPr>
          <w:b/>
          <w:bCs/>
        </w:rPr>
      </w:pPr>
      <w:r w:rsidRPr="006F5D9F">
        <w:rPr>
          <w:b/>
          <w:bCs/>
        </w:rPr>
        <w:t>Fællesskab og bidrag</w:t>
      </w:r>
    </w:p>
    <w:p w14:paraId="44D086DA" w14:textId="77777777" w:rsidR="00A07C5B" w:rsidRPr="00504777" w:rsidRDefault="00A07C5B" w:rsidP="00A07C5B">
      <w:pPr>
        <w:rPr>
          <w:sz w:val="24"/>
          <w:szCs w:val="24"/>
        </w:rPr>
      </w:pPr>
      <w:r w:rsidRPr="00504777">
        <w:rPr>
          <w:sz w:val="24"/>
          <w:szCs w:val="24"/>
        </w:rPr>
        <w:t>Dit bidrag – både økonomisk og praktisk – gør en stor forskel. Når alle deltager, kan vi:</w:t>
      </w:r>
    </w:p>
    <w:p w14:paraId="7C6B32F3" w14:textId="77777777" w:rsidR="00A07C5B" w:rsidRPr="00504777" w:rsidRDefault="00A07C5B" w:rsidP="00A07C5B">
      <w:pPr>
        <w:pStyle w:val="Listeafsnit"/>
        <w:numPr>
          <w:ilvl w:val="0"/>
          <w:numId w:val="2"/>
        </w:numPr>
        <w:rPr>
          <w:sz w:val="24"/>
          <w:szCs w:val="24"/>
        </w:rPr>
      </w:pPr>
      <w:r w:rsidRPr="00504777">
        <w:rPr>
          <w:sz w:val="24"/>
          <w:szCs w:val="24"/>
        </w:rPr>
        <w:t>Vedligeholde veje og fællesarealer</w:t>
      </w:r>
    </w:p>
    <w:p w14:paraId="24FD2BDD" w14:textId="77777777" w:rsidR="00A07C5B" w:rsidRPr="00504777" w:rsidRDefault="00A07C5B" w:rsidP="00A07C5B">
      <w:pPr>
        <w:pStyle w:val="Listeafsnit"/>
        <w:numPr>
          <w:ilvl w:val="0"/>
          <w:numId w:val="2"/>
        </w:numPr>
        <w:rPr>
          <w:sz w:val="24"/>
          <w:szCs w:val="24"/>
        </w:rPr>
      </w:pPr>
      <w:r w:rsidRPr="00504777">
        <w:rPr>
          <w:sz w:val="24"/>
          <w:szCs w:val="24"/>
        </w:rPr>
        <w:t>Skabe arrangementer og et levende fællesskab</w:t>
      </w:r>
    </w:p>
    <w:p w14:paraId="546058AD" w14:textId="77777777" w:rsidR="00A07C5B" w:rsidRPr="00504777" w:rsidRDefault="00A07C5B" w:rsidP="00A07C5B">
      <w:pPr>
        <w:pStyle w:val="Listeafsnit"/>
        <w:numPr>
          <w:ilvl w:val="0"/>
          <w:numId w:val="2"/>
        </w:numPr>
        <w:rPr>
          <w:sz w:val="24"/>
          <w:szCs w:val="24"/>
        </w:rPr>
      </w:pPr>
      <w:r w:rsidRPr="00504777">
        <w:rPr>
          <w:sz w:val="24"/>
          <w:szCs w:val="24"/>
        </w:rPr>
        <w:t>Reagere hurtigt på udfordringer</w:t>
      </w:r>
    </w:p>
    <w:p w14:paraId="6F0DA0AB" w14:textId="77777777" w:rsidR="00A07C5B" w:rsidRPr="00504777" w:rsidRDefault="00A07C5B" w:rsidP="00A07C5B">
      <w:pPr>
        <w:rPr>
          <w:sz w:val="24"/>
          <w:szCs w:val="24"/>
        </w:rPr>
      </w:pPr>
      <w:r w:rsidRPr="00504777">
        <w:rPr>
          <w:sz w:val="24"/>
          <w:szCs w:val="24"/>
        </w:rPr>
        <w:t>Hver eneste indsats hjælper med at gøre vores område mere attraktivt og sikkert for alle.</w:t>
      </w:r>
    </w:p>
    <w:p w14:paraId="46FD5D1E" w14:textId="77777777" w:rsidR="00A07C5B" w:rsidRPr="006F5D9F" w:rsidRDefault="00A07C5B" w:rsidP="00A07C5B">
      <w:pPr>
        <w:pStyle w:val="Overskrift2"/>
        <w:rPr>
          <w:b/>
          <w:bCs/>
        </w:rPr>
      </w:pPr>
      <w:r w:rsidRPr="006F5D9F">
        <w:rPr>
          <w:b/>
          <w:bCs/>
        </w:rPr>
        <w:t xml:space="preserve">Vedligeholdelse af private </w:t>
      </w:r>
      <w:proofErr w:type="spellStart"/>
      <w:r w:rsidRPr="006F5D9F">
        <w:rPr>
          <w:b/>
          <w:bCs/>
        </w:rPr>
        <w:t>fællesveje</w:t>
      </w:r>
      <w:proofErr w:type="spellEnd"/>
    </w:p>
    <w:p w14:paraId="3037319D" w14:textId="77777777" w:rsidR="00A07C5B" w:rsidRPr="00504777" w:rsidRDefault="00A07C5B" w:rsidP="00A07C5B">
      <w:pPr>
        <w:rPr>
          <w:sz w:val="24"/>
          <w:szCs w:val="24"/>
        </w:rPr>
      </w:pPr>
      <w:r w:rsidRPr="00504777">
        <w:rPr>
          <w:sz w:val="24"/>
          <w:szCs w:val="24"/>
        </w:rPr>
        <w:t xml:space="preserve">Foreningen har ansvar for at sørge for, at vores private </w:t>
      </w:r>
      <w:proofErr w:type="spellStart"/>
      <w:r w:rsidRPr="00504777">
        <w:rPr>
          <w:sz w:val="24"/>
          <w:szCs w:val="24"/>
        </w:rPr>
        <w:t>fællesveje</w:t>
      </w:r>
      <w:proofErr w:type="spellEnd"/>
      <w:r w:rsidRPr="00504777">
        <w:rPr>
          <w:sz w:val="24"/>
          <w:szCs w:val="24"/>
        </w:rPr>
        <w:t xml:space="preserve"> er i god stand. Det betyder, at vi løbende sørger for reparationer, snerydning og generel vedligeholdelse. God vedligeholdelse sikrer tryghed, højere ejendomsværdi og et pænere nærområde.</w:t>
      </w:r>
    </w:p>
    <w:p w14:paraId="123BCBB2" w14:textId="77777777" w:rsidR="00A07C5B" w:rsidRPr="00E15197" w:rsidRDefault="00A07C5B" w:rsidP="00A07C5B">
      <w:pPr>
        <w:pStyle w:val="Overskrift2"/>
        <w:rPr>
          <w:b/>
          <w:bCs/>
        </w:rPr>
      </w:pPr>
      <w:r w:rsidRPr="00E15197">
        <w:rPr>
          <w:b/>
          <w:bCs/>
        </w:rPr>
        <w:t>Udfordringer: Ikke-bidragsydere</w:t>
      </w:r>
    </w:p>
    <w:p w14:paraId="4F7FA5DF" w14:textId="51EE9E1F" w:rsidR="00AD3F5C" w:rsidRPr="0023138B" w:rsidRDefault="00A07C5B" w:rsidP="0023138B">
      <w:pPr>
        <w:rPr>
          <w:sz w:val="24"/>
          <w:szCs w:val="24"/>
        </w:rPr>
      </w:pPr>
      <w:r w:rsidRPr="00504777">
        <w:rPr>
          <w:sz w:val="24"/>
          <w:szCs w:val="24"/>
        </w:rPr>
        <w:t>I øjeblikket oplever vi, at ca. 10% af medlemmerne ikke bidrager til fællesskabet. Det betyder, at de resterende medlemmer må løfte en større del af arbejdet og udgifterne. Når ikke alle er med, kan det gå ud over både fælles opgaver og sammenholdet.</w:t>
      </w:r>
    </w:p>
    <w:p w14:paraId="68EFD781" w14:textId="77777777" w:rsidR="0023138B" w:rsidRDefault="0023138B" w:rsidP="00A07C5B">
      <w:pPr>
        <w:pStyle w:val="Overskrift2"/>
        <w:rPr>
          <w:b/>
          <w:bCs/>
        </w:rPr>
      </w:pPr>
    </w:p>
    <w:p w14:paraId="5294C18E" w14:textId="4A34DC2F" w:rsidR="00A07C5B" w:rsidRPr="00E15197" w:rsidRDefault="00A07C5B" w:rsidP="00A07C5B">
      <w:pPr>
        <w:pStyle w:val="Overskrift2"/>
        <w:rPr>
          <w:b/>
          <w:bCs/>
        </w:rPr>
      </w:pPr>
      <w:r w:rsidRPr="00E15197">
        <w:rPr>
          <w:b/>
          <w:bCs/>
        </w:rPr>
        <w:t>Sådan kan alle bidrage – Motivation og forslag</w:t>
      </w:r>
    </w:p>
    <w:p w14:paraId="74EB58D8" w14:textId="77777777" w:rsidR="00A07C5B" w:rsidRPr="00504777" w:rsidRDefault="00A07C5B" w:rsidP="00A07C5B">
      <w:pPr>
        <w:pStyle w:val="Listeafsnit"/>
        <w:numPr>
          <w:ilvl w:val="0"/>
          <w:numId w:val="3"/>
        </w:numPr>
        <w:rPr>
          <w:sz w:val="24"/>
          <w:szCs w:val="24"/>
        </w:rPr>
      </w:pPr>
      <w:r w:rsidRPr="00504777">
        <w:rPr>
          <w:sz w:val="24"/>
          <w:szCs w:val="24"/>
        </w:rPr>
        <w:t>Deltag i fællesmøder: Få indflydelse på beslutninger og mød dine naboer.</w:t>
      </w:r>
    </w:p>
    <w:p w14:paraId="2F629303" w14:textId="13301C08" w:rsidR="00A07C5B" w:rsidRPr="00504777" w:rsidRDefault="00A07C5B" w:rsidP="00A07C5B">
      <w:pPr>
        <w:pStyle w:val="Listeafsnit"/>
        <w:numPr>
          <w:ilvl w:val="0"/>
          <w:numId w:val="3"/>
        </w:numPr>
        <w:rPr>
          <w:sz w:val="24"/>
          <w:szCs w:val="24"/>
        </w:rPr>
      </w:pPr>
      <w:r w:rsidRPr="00504777">
        <w:rPr>
          <w:sz w:val="24"/>
          <w:szCs w:val="24"/>
        </w:rPr>
        <w:t>Giv en hånd med</w:t>
      </w:r>
    </w:p>
    <w:p w14:paraId="5834F4BA" w14:textId="77777777" w:rsidR="00A07C5B" w:rsidRPr="00504777" w:rsidRDefault="00A07C5B" w:rsidP="00A07C5B">
      <w:pPr>
        <w:pStyle w:val="Listeafsnit"/>
        <w:numPr>
          <w:ilvl w:val="0"/>
          <w:numId w:val="3"/>
        </w:numPr>
        <w:rPr>
          <w:sz w:val="24"/>
          <w:szCs w:val="24"/>
        </w:rPr>
      </w:pPr>
      <w:r w:rsidRPr="00504777">
        <w:rPr>
          <w:sz w:val="24"/>
          <w:szCs w:val="24"/>
        </w:rPr>
        <w:t>Betal kontingent: Det er en enkel måde at støtte på, så vi kan løfte de nødvendige opgaver.</w:t>
      </w:r>
    </w:p>
    <w:p w14:paraId="73CA3806" w14:textId="77777777" w:rsidR="00A07C5B" w:rsidRPr="00504777" w:rsidRDefault="00A07C5B" w:rsidP="00A07C5B">
      <w:pPr>
        <w:pStyle w:val="Listeafsnit"/>
        <w:numPr>
          <w:ilvl w:val="0"/>
          <w:numId w:val="3"/>
        </w:numPr>
        <w:rPr>
          <w:sz w:val="24"/>
          <w:szCs w:val="24"/>
        </w:rPr>
      </w:pPr>
      <w:r w:rsidRPr="00504777">
        <w:rPr>
          <w:sz w:val="24"/>
          <w:szCs w:val="24"/>
        </w:rPr>
        <w:t>Del gode idéer: Har du forslag til forbedringer, så kom frem med dem! Vi lytter gerne.</w:t>
      </w:r>
    </w:p>
    <w:p w14:paraId="67930207" w14:textId="77777777" w:rsidR="00A07C5B" w:rsidRPr="00504777" w:rsidRDefault="00A07C5B" w:rsidP="00A07C5B">
      <w:pPr>
        <w:pStyle w:val="Listeafsnit"/>
        <w:numPr>
          <w:ilvl w:val="0"/>
          <w:numId w:val="3"/>
        </w:numPr>
        <w:rPr>
          <w:sz w:val="24"/>
          <w:szCs w:val="24"/>
        </w:rPr>
      </w:pPr>
      <w:r w:rsidRPr="00504777">
        <w:rPr>
          <w:sz w:val="24"/>
          <w:szCs w:val="24"/>
        </w:rPr>
        <w:t>Spred det gode budskab: Motiver dine naboer til at deltage – sammen står vi stærkere.</w:t>
      </w:r>
    </w:p>
    <w:p w14:paraId="62944E45" w14:textId="77777777" w:rsidR="00A07C5B" w:rsidRPr="00504777" w:rsidRDefault="00A07C5B" w:rsidP="00A07C5B">
      <w:pPr>
        <w:rPr>
          <w:sz w:val="24"/>
          <w:szCs w:val="24"/>
        </w:rPr>
      </w:pPr>
      <w:r w:rsidRPr="00504777">
        <w:rPr>
          <w:sz w:val="24"/>
          <w:szCs w:val="24"/>
        </w:rPr>
        <w:t>Lad os stå sammen, så vi kan udvikle og bevare vores område som et trygt og dejligt sted at bo.</w:t>
      </w:r>
    </w:p>
    <w:p w14:paraId="75E93504" w14:textId="77777777" w:rsidR="00A07C5B" w:rsidRPr="00993B3F" w:rsidRDefault="00A07C5B" w:rsidP="00A07C5B">
      <w:pPr>
        <w:pStyle w:val="Overskrift2"/>
        <w:rPr>
          <w:b/>
          <w:bCs/>
        </w:rPr>
      </w:pPr>
      <w:r w:rsidRPr="00993B3F">
        <w:rPr>
          <w:b/>
          <w:bCs/>
        </w:rPr>
        <w:t>Kontakt og yderligere information</w:t>
      </w:r>
    </w:p>
    <w:p w14:paraId="074D183E" w14:textId="4B27713E" w:rsidR="00A07C5B" w:rsidRPr="00504777" w:rsidRDefault="00A07C5B" w:rsidP="00A07C5B">
      <w:pPr>
        <w:rPr>
          <w:sz w:val="24"/>
          <w:szCs w:val="24"/>
        </w:rPr>
      </w:pPr>
      <w:r w:rsidRPr="00504777">
        <w:rPr>
          <w:sz w:val="24"/>
          <w:szCs w:val="24"/>
        </w:rPr>
        <w:t xml:space="preserve">Har du spørgsmål, idéer eller ønsker du at engagere dig mere, er du altid velkommen til at kontakte bestyrelsen. Find kontaktoplysninger på vores hjemmeside eller kontakt os direkte på mail </w:t>
      </w:r>
      <w:r w:rsidR="003202A0">
        <w:rPr>
          <w:sz w:val="24"/>
          <w:szCs w:val="24"/>
        </w:rPr>
        <w:t>info@egsmarkbakker.dk</w:t>
      </w:r>
      <w:r w:rsidRPr="00504777">
        <w:rPr>
          <w:sz w:val="24"/>
          <w:szCs w:val="24"/>
        </w:rPr>
        <w:t>.</w:t>
      </w:r>
    </w:p>
    <w:p w14:paraId="5146D272" w14:textId="3ACDE168" w:rsidR="00A07C5B" w:rsidRDefault="00A07C5B" w:rsidP="00A07C5B">
      <w:pPr>
        <w:rPr>
          <w:sz w:val="24"/>
          <w:szCs w:val="24"/>
        </w:rPr>
      </w:pPr>
      <w:r w:rsidRPr="00504777">
        <w:rPr>
          <w:sz w:val="24"/>
          <w:szCs w:val="24"/>
        </w:rPr>
        <w:t>Tak fordi du er med til at gøre en forskel!</w:t>
      </w:r>
    </w:p>
    <w:p w14:paraId="5BE78747" w14:textId="05198F61" w:rsidR="0081026F" w:rsidRDefault="0081026F" w:rsidP="00A07C5B">
      <w:pPr>
        <w:rPr>
          <w:b/>
          <w:bCs/>
          <w:sz w:val="24"/>
          <w:szCs w:val="24"/>
        </w:rPr>
      </w:pPr>
      <w:r>
        <w:rPr>
          <w:b/>
          <w:bCs/>
          <w:sz w:val="24"/>
          <w:szCs w:val="24"/>
        </w:rPr>
        <w:t>Venlig hilsen fra bestyrelsen</w:t>
      </w:r>
    </w:p>
    <w:p w14:paraId="49869208" w14:textId="5B5AA63B" w:rsidR="00441B11" w:rsidRPr="0081026F" w:rsidRDefault="00441B11" w:rsidP="00A07C5B">
      <w:pPr>
        <w:rPr>
          <w:b/>
          <w:bCs/>
          <w:sz w:val="24"/>
          <w:szCs w:val="24"/>
        </w:rPr>
      </w:pPr>
      <w:r>
        <w:rPr>
          <w:b/>
          <w:bCs/>
          <w:sz w:val="24"/>
          <w:szCs w:val="24"/>
        </w:rPr>
        <w:t>Egsmark Bakker GF</w:t>
      </w:r>
    </w:p>
    <w:p w14:paraId="33E91025" w14:textId="39035E56" w:rsidR="00A01CDF" w:rsidRPr="00504777" w:rsidRDefault="00A01CDF" w:rsidP="00A07C5B">
      <w:pPr>
        <w:rPr>
          <w:sz w:val="24"/>
          <w:szCs w:val="24"/>
        </w:rPr>
      </w:pPr>
    </w:p>
    <w:sectPr w:rsidR="00A01CDF" w:rsidRPr="0050477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D2ED3"/>
    <w:multiLevelType w:val="hybridMultilevel"/>
    <w:tmpl w:val="478055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A5C0B3E"/>
    <w:multiLevelType w:val="hybridMultilevel"/>
    <w:tmpl w:val="006CA4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221202C"/>
    <w:multiLevelType w:val="hybridMultilevel"/>
    <w:tmpl w:val="DD8E0A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86858513">
    <w:abstractNumId w:val="0"/>
  </w:num>
  <w:num w:numId="2" w16cid:durableId="1662002447">
    <w:abstractNumId w:val="1"/>
  </w:num>
  <w:num w:numId="3" w16cid:durableId="1741250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C5B"/>
    <w:rsid w:val="000B2866"/>
    <w:rsid w:val="0018549B"/>
    <w:rsid w:val="0023138B"/>
    <w:rsid w:val="0029448D"/>
    <w:rsid w:val="003202A0"/>
    <w:rsid w:val="00441B11"/>
    <w:rsid w:val="00504777"/>
    <w:rsid w:val="006F5D9F"/>
    <w:rsid w:val="007C4D6F"/>
    <w:rsid w:val="0081026F"/>
    <w:rsid w:val="008F6480"/>
    <w:rsid w:val="00993B3F"/>
    <w:rsid w:val="00A01CDF"/>
    <w:rsid w:val="00A07C5B"/>
    <w:rsid w:val="00A872F7"/>
    <w:rsid w:val="00AD3F5C"/>
    <w:rsid w:val="00DD197F"/>
    <w:rsid w:val="00E151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6BD03"/>
  <w15:chartTrackingRefBased/>
  <w15:docId w15:val="{B56E28AF-A49C-4C29-9523-506860E5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07C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A07C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A07C5B"/>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A07C5B"/>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A07C5B"/>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A07C5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07C5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07C5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07C5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07C5B"/>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rsid w:val="00A07C5B"/>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A07C5B"/>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A07C5B"/>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A07C5B"/>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A07C5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07C5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07C5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07C5B"/>
    <w:rPr>
      <w:rFonts w:eastAsiaTheme="majorEastAsia" w:cstheme="majorBidi"/>
      <w:color w:val="272727" w:themeColor="text1" w:themeTint="D8"/>
    </w:rPr>
  </w:style>
  <w:style w:type="paragraph" w:styleId="Titel">
    <w:name w:val="Title"/>
    <w:basedOn w:val="Normal"/>
    <w:next w:val="Normal"/>
    <w:link w:val="TitelTegn"/>
    <w:uiPriority w:val="10"/>
    <w:qFormat/>
    <w:rsid w:val="00A07C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07C5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07C5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07C5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07C5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07C5B"/>
    <w:rPr>
      <w:i/>
      <w:iCs/>
      <w:color w:val="404040" w:themeColor="text1" w:themeTint="BF"/>
    </w:rPr>
  </w:style>
  <w:style w:type="paragraph" w:styleId="Listeafsnit">
    <w:name w:val="List Paragraph"/>
    <w:basedOn w:val="Normal"/>
    <w:uiPriority w:val="34"/>
    <w:qFormat/>
    <w:rsid w:val="00A07C5B"/>
    <w:pPr>
      <w:ind w:left="720"/>
      <w:contextualSpacing/>
    </w:pPr>
  </w:style>
  <w:style w:type="character" w:styleId="Kraftigfremhvning">
    <w:name w:val="Intense Emphasis"/>
    <w:basedOn w:val="Standardskrifttypeiafsnit"/>
    <w:uiPriority w:val="21"/>
    <w:qFormat/>
    <w:rsid w:val="00A07C5B"/>
    <w:rPr>
      <w:i/>
      <w:iCs/>
      <w:color w:val="2F5496" w:themeColor="accent1" w:themeShade="BF"/>
    </w:rPr>
  </w:style>
  <w:style w:type="paragraph" w:styleId="Strktcitat">
    <w:name w:val="Intense Quote"/>
    <w:basedOn w:val="Normal"/>
    <w:next w:val="Normal"/>
    <w:link w:val="StrktcitatTegn"/>
    <w:uiPriority w:val="30"/>
    <w:qFormat/>
    <w:rsid w:val="00A07C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A07C5B"/>
    <w:rPr>
      <w:i/>
      <w:iCs/>
      <w:color w:val="2F5496" w:themeColor="accent1" w:themeShade="BF"/>
    </w:rPr>
  </w:style>
  <w:style w:type="character" w:styleId="Kraftighenvisning">
    <w:name w:val="Intense Reference"/>
    <w:basedOn w:val="Standardskrifttypeiafsnit"/>
    <w:uiPriority w:val="32"/>
    <w:qFormat/>
    <w:rsid w:val="00A07C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390</Words>
  <Characters>2118</Characters>
  <Application>Microsoft Office Word</Application>
  <DocSecurity>0</DocSecurity>
  <Lines>43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Ebbe Støvring</dc:creator>
  <cp:keywords/>
  <dc:description/>
  <cp:lastModifiedBy>Ebbe Støvring</cp:lastModifiedBy>
  <cp:revision>14</cp:revision>
  <cp:lastPrinted>2026-01-11T11:31:00Z</cp:lastPrinted>
  <dcterms:created xsi:type="dcterms:W3CDTF">2026-01-11T10:51:00Z</dcterms:created>
  <dcterms:modified xsi:type="dcterms:W3CDTF">2026-01-11T11:31:00Z</dcterms:modified>
</cp:coreProperties>
</file>